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2B1C" w14:textId="77777777" w:rsidR="009B4288" w:rsidRDefault="009B4288" w:rsidP="009B4288">
      <w:pPr>
        <w:spacing w:line="240" w:lineRule="auto"/>
        <w:rPr>
          <w:rFonts w:ascii="Calibri" w:eastAsia="Calibri" w:hAnsi="Calibri" w:cs="Calibri"/>
          <w:b/>
          <w:color w:val="FF0000"/>
          <w:sz w:val="24"/>
          <w:szCs w:val="24"/>
        </w:rPr>
      </w:pPr>
      <w:r>
        <w:rPr>
          <w:rFonts w:ascii="Calibri" w:eastAsia="Calibri" w:hAnsi="Calibri" w:cs="Calibri"/>
          <w:b/>
          <w:color w:val="FF0000"/>
          <w:sz w:val="24"/>
          <w:szCs w:val="24"/>
        </w:rPr>
        <w:t xml:space="preserve">*FOR BIBLIOBOARD LIBRARY &amp; AUTHOR SERVICES </w:t>
      </w:r>
    </w:p>
    <w:p w14:paraId="7ADBA2FE" w14:textId="77777777" w:rsidR="009B4288" w:rsidRDefault="009B4288" w:rsidP="009B4288">
      <w:pPr>
        <w:spacing w:line="240" w:lineRule="auto"/>
        <w:rPr>
          <w:rFonts w:ascii="Calibri" w:eastAsia="Calibri" w:hAnsi="Calibri" w:cs="Calibri"/>
          <w:b/>
          <w:sz w:val="24"/>
          <w:szCs w:val="24"/>
        </w:rPr>
      </w:pPr>
      <w:r>
        <w:rPr>
          <w:rFonts w:ascii="Calibri" w:eastAsia="Calibri" w:hAnsi="Calibri" w:cs="Calibri"/>
          <w:b/>
          <w:sz w:val="24"/>
          <w:szCs w:val="24"/>
        </w:rPr>
        <w:t xml:space="preserve">For Immediate Release </w:t>
      </w:r>
    </w:p>
    <w:p w14:paraId="5708D199" w14:textId="77777777" w:rsidR="009B4288" w:rsidRDefault="009B4288" w:rsidP="009B4288">
      <w:pPr>
        <w:spacing w:line="240" w:lineRule="auto"/>
        <w:rPr>
          <w:rFonts w:ascii="Calibri" w:eastAsia="Calibri" w:hAnsi="Calibri" w:cs="Calibri"/>
          <w:b/>
          <w:sz w:val="24"/>
          <w:szCs w:val="24"/>
        </w:rPr>
      </w:pPr>
    </w:p>
    <w:p w14:paraId="085DC702" w14:textId="77777777" w:rsidR="009B4288" w:rsidRDefault="009B4288" w:rsidP="009B4288">
      <w:pPr>
        <w:spacing w:line="240" w:lineRule="auto"/>
        <w:rPr>
          <w:rFonts w:ascii="Calibri" w:eastAsia="Calibri" w:hAnsi="Calibri" w:cs="Calibri"/>
          <w:b/>
          <w:sz w:val="44"/>
          <w:szCs w:val="44"/>
        </w:rPr>
      </w:pPr>
      <w:r>
        <w:rPr>
          <w:rFonts w:ascii="Calibri" w:eastAsia="Calibri" w:hAnsi="Calibri" w:cs="Calibri"/>
          <w:b/>
          <w:color w:val="FF0000"/>
          <w:sz w:val="44"/>
          <w:szCs w:val="44"/>
        </w:rPr>
        <w:t>[Library Name]</w:t>
      </w:r>
      <w:r>
        <w:rPr>
          <w:rFonts w:ascii="Calibri" w:eastAsia="Calibri" w:hAnsi="Calibri" w:cs="Calibri"/>
          <w:b/>
          <w:sz w:val="44"/>
          <w:szCs w:val="44"/>
        </w:rPr>
        <w:t xml:space="preserve"> Now Offering </w:t>
      </w:r>
      <w:proofErr w:type="spellStart"/>
      <w:r>
        <w:rPr>
          <w:rFonts w:ascii="Calibri" w:eastAsia="Calibri" w:hAnsi="Calibri" w:cs="Calibri"/>
          <w:b/>
          <w:sz w:val="44"/>
          <w:szCs w:val="44"/>
        </w:rPr>
        <w:t>BiblioBoard</w:t>
      </w:r>
      <w:proofErr w:type="spellEnd"/>
      <w:r>
        <w:rPr>
          <w:rFonts w:ascii="Calibri" w:eastAsia="Calibri" w:hAnsi="Calibri" w:cs="Calibri"/>
          <w:b/>
          <w:sz w:val="44"/>
          <w:szCs w:val="44"/>
        </w:rPr>
        <w:t>® Library</w:t>
      </w:r>
    </w:p>
    <w:p w14:paraId="10A844D6" w14:textId="77777777" w:rsidR="009B4288" w:rsidRDefault="009B4288" w:rsidP="009B4288">
      <w:pPr>
        <w:spacing w:line="240" w:lineRule="auto"/>
        <w:rPr>
          <w:rFonts w:ascii="Calibri" w:eastAsia="Calibri" w:hAnsi="Calibri" w:cs="Calibri"/>
          <w:b/>
          <w:sz w:val="24"/>
          <w:szCs w:val="24"/>
        </w:rPr>
      </w:pPr>
    </w:p>
    <w:p w14:paraId="2265868F" w14:textId="77777777" w:rsidR="009B4288" w:rsidRDefault="009B4288" w:rsidP="009B4288">
      <w:pPr>
        <w:spacing w:line="240" w:lineRule="auto"/>
        <w:rPr>
          <w:rFonts w:ascii="Calibri" w:eastAsia="Calibri" w:hAnsi="Calibri" w:cs="Calibri"/>
        </w:rPr>
      </w:pPr>
    </w:p>
    <w:p w14:paraId="2BE7D3FF" w14:textId="77777777" w:rsidR="009B4288" w:rsidRDefault="009B4288" w:rsidP="009B4288">
      <w:pPr>
        <w:spacing w:line="240" w:lineRule="auto"/>
        <w:rPr>
          <w:rFonts w:ascii="Calibri" w:eastAsia="Calibri" w:hAnsi="Calibri" w:cs="Calibri"/>
          <w:sz w:val="24"/>
          <w:szCs w:val="24"/>
        </w:rPr>
      </w:pPr>
      <w:r>
        <w:rPr>
          <w:rFonts w:ascii="Calibri" w:eastAsia="Calibri" w:hAnsi="Calibri" w:cs="Calibri"/>
          <w:color w:val="FF0000"/>
          <w:sz w:val="24"/>
          <w:szCs w:val="24"/>
        </w:rPr>
        <w:t>[City, State/Province] – Month, Date, Year – [Library Name]</w:t>
      </w:r>
      <w:r>
        <w:rPr>
          <w:rFonts w:ascii="Calibri" w:eastAsia="Calibri" w:hAnsi="Calibri" w:cs="Calibri"/>
          <w:sz w:val="24"/>
          <w:szCs w:val="24"/>
        </w:rPr>
        <w:t xml:space="preserve"> is proud to announce a new selection of services for writers and readers now available through </w:t>
      </w:r>
      <w:proofErr w:type="spellStart"/>
      <w:r>
        <w:rPr>
          <w:rFonts w:ascii="Calibri" w:eastAsia="Calibri" w:hAnsi="Calibri" w:cs="Calibri"/>
          <w:sz w:val="24"/>
          <w:szCs w:val="24"/>
        </w:rPr>
        <w:t>BiblioBoard</w:t>
      </w:r>
      <w:proofErr w:type="spellEnd"/>
      <w:r>
        <w:rPr>
          <w:rFonts w:ascii="Calibri" w:eastAsia="Calibri" w:hAnsi="Calibri" w:cs="Calibri"/>
          <w:sz w:val="24"/>
          <w:szCs w:val="24"/>
        </w:rPr>
        <w:t xml:space="preserve"> Library. This suite of resources encourages local writers and readers to create, share, and discover unique digital content. </w:t>
      </w:r>
    </w:p>
    <w:p w14:paraId="77BCB261" w14:textId="77777777" w:rsidR="009B4288" w:rsidRDefault="009B4288" w:rsidP="009B4288">
      <w:pPr>
        <w:spacing w:line="240" w:lineRule="auto"/>
        <w:rPr>
          <w:rFonts w:ascii="Calibri" w:eastAsia="Calibri" w:hAnsi="Calibri" w:cs="Calibri"/>
          <w:sz w:val="24"/>
          <w:szCs w:val="24"/>
        </w:rPr>
      </w:pPr>
    </w:p>
    <w:p w14:paraId="1D141DCA" w14:textId="77777777" w:rsidR="009B4288" w:rsidRDefault="009B4288" w:rsidP="009B4288">
      <w:pPr>
        <w:spacing w:line="240" w:lineRule="auto"/>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 xml:space="preserve">Pressbooks Public </w:t>
      </w:r>
      <w:r>
        <w:rPr>
          <w:rFonts w:ascii="Calibri" w:eastAsia="Calibri" w:hAnsi="Calibri" w:cs="Calibri"/>
          <w:sz w:val="24"/>
          <w:szCs w:val="24"/>
        </w:rPr>
        <w:t xml:space="preserve">self-publishing tool enables patrons to </w:t>
      </w:r>
      <w:r>
        <w:rPr>
          <w:rFonts w:ascii="Calibri" w:eastAsia="Calibri" w:hAnsi="Calibri" w:cs="Calibri"/>
          <w:b/>
          <w:sz w:val="24"/>
          <w:szCs w:val="24"/>
        </w:rPr>
        <w:t xml:space="preserve">create </w:t>
      </w:r>
      <w:r>
        <w:rPr>
          <w:rFonts w:ascii="Calibri" w:eastAsia="Calibri" w:hAnsi="Calibri" w:cs="Calibri"/>
          <w:sz w:val="24"/>
          <w:szCs w:val="24"/>
        </w:rPr>
        <w:t xml:space="preserve">professional-quality print-ready and </w:t>
      </w:r>
      <w:proofErr w:type="spellStart"/>
      <w:r>
        <w:rPr>
          <w:rFonts w:ascii="Calibri" w:eastAsia="Calibri" w:hAnsi="Calibri" w:cs="Calibri"/>
          <w:sz w:val="24"/>
          <w:szCs w:val="24"/>
        </w:rPr>
        <w:t>ebook</w:t>
      </w:r>
      <w:proofErr w:type="spellEnd"/>
      <w:r>
        <w:rPr>
          <w:rFonts w:ascii="Calibri" w:eastAsia="Calibri" w:hAnsi="Calibri" w:cs="Calibri"/>
          <w:sz w:val="24"/>
          <w:szCs w:val="24"/>
        </w:rPr>
        <w:t xml:space="preserve"> files with ease. Pressbooks is available to all </w:t>
      </w:r>
      <w:r>
        <w:rPr>
          <w:rFonts w:ascii="Calibri" w:eastAsia="Calibri" w:hAnsi="Calibri" w:cs="Calibri"/>
          <w:color w:val="FF0000"/>
          <w:sz w:val="24"/>
          <w:szCs w:val="24"/>
        </w:rPr>
        <w:t xml:space="preserve">[library name’s] </w:t>
      </w:r>
      <w:r>
        <w:rPr>
          <w:rFonts w:ascii="Calibri" w:eastAsia="Calibri" w:hAnsi="Calibri" w:cs="Calibri"/>
          <w:sz w:val="24"/>
          <w:szCs w:val="24"/>
        </w:rPr>
        <w:t xml:space="preserve">patrons with unlimited access and requires no previous design or tech knowledge. </w:t>
      </w:r>
    </w:p>
    <w:p w14:paraId="27C78D19" w14:textId="77777777" w:rsidR="009B4288" w:rsidRDefault="009B4288" w:rsidP="009B4288">
      <w:pPr>
        <w:spacing w:line="240" w:lineRule="auto"/>
        <w:rPr>
          <w:rFonts w:ascii="Calibri" w:eastAsia="Calibri" w:hAnsi="Calibri" w:cs="Calibri"/>
          <w:sz w:val="24"/>
          <w:szCs w:val="24"/>
        </w:rPr>
      </w:pPr>
    </w:p>
    <w:p w14:paraId="2D7CD332" w14:textId="77777777" w:rsidR="009B4288" w:rsidRDefault="009B4288" w:rsidP="009B4288">
      <w:pPr>
        <w:spacing w:line="240" w:lineRule="auto"/>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 xml:space="preserve">Indie Author Project </w:t>
      </w:r>
      <w:r>
        <w:rPr>
          <w:rFonts w:ascii="Calibri" w:eastAsia="Calibri" w:hAnsi="Calibri" w:cs="Calibri"/>
          <w:sz w:val="24"/>
          <w:szCs w:val="24"/>
        </w:rPr>
        <w:t xml:space="preserve">invites local authors and writers to </w:t>
      </w:r>
      <w:r>
        <w:rPr>
          <w:rFonts w:ascii="Calibri" w:eastAsia="Calibri" w:hAnsi="Calibri" w:cs="Calibri"/>
          <w:b/>
          <w:sz w:val="24"/>
          <w:szCs w:val="24"/>
        </w:rPr>
        <w:t xml:space="preserve">share </w:t>
      </w:r>
      <w:r>
        <w:rPr>
          <w:rFonts w:ascii="Calibri" w:eastAsia="Calibri" w:hAnsi="Calibri" w:cs="Calibri"/>
          <w:sz w:val="24"/>
          <w:szCs w:val="24"/>
        </w:rPr>
        <w:t xml:space="preserve">their </w:t>
      </w:r>
      <w:proofErr w:type="spellStart"/>
      <w:r>
        <w:rPr>
          <w:rFonts w:ascii="Calibri" w:eastAsia="Calibri" w:hAnsi="Calibri" w:cs="Calibri"/>
          <w:sz w:val="24"/>
          <w:szCs w:val="24"/>
        </w:rPr>
        <w:t>ebooks</w:t>
      </w:r>
      <w:proofErr w:type="spellEnd"/>
      <w:r>
        <w:rPr>
          <w:rFonts w:ascii="Calibri" w:eastAsia="Calibri" w:hAnsi="Calibri" w:cs="Calibri"/>
          <w:sz w:val="24"/>
          <w:szCs w:val="24"/>
        </w:rPr>
        <w:t xml:space="preserve"> with participating libraries throughout the </w:t>
      </w:r>
      <w:r>
        <w:rPr>
          <w:rFonts w:ascii="Calibri" w:eastAsia="Calibri" w:hAnsi="Calibri" w:cs="Calibri"/>
          <w:color w:val="FF0000"/>
          <w:sz w:val="24"/>
          <w:szCs w:val="24"/>
        </w:rPr>
        <w:t>[state/province]</w:t>
      </w:r>
      <w:r>
        <w:rPr>
          <w:rFonts w:ascii="Calibri" w:eastAsia="Calibri" w:hAnsi="Calibri" w:cs="Calibri"/>
          <w:sz w:val="24"/>
          <w:szCs w:val="24"/>
        </w:rPr>
        <w:t xml:space="preserve"> in the Indie </w:t>
      </w:r>
      <w:r>
        <w:rPr>
          <w:rFonts w:ascii="Calibri" w:eastAsia="Calibri" w:hAnsi="Calibri" w:cs="Calibri"/>
          <w:color w:val="FF0000"/>
          <w:sz w:val="24"/>
          <w:szCs w:val="24"/>
        </w:rPr>
        <w:t>[State/Province]</w:t>
      </w:r>
      <w:r>
        <w:rPr>
          <w:rFonts w:ascii="Calibri" w:eastAsia="Calibri" w:hAnsi="Calibri" w:cs="Calibri"/>
          <w:sz w:val="24"/>
          <w:szCs w:val="24"/>
        </w:rPr>
        <w:t xml:space="preserve"> collection on </w:t>
      </w:r>
      <w:proofErr w:type="spellStart"/>
      <w:r>
        <w:rPr>
          <w:rFonts w:ascii="Calibri" w:eastAsia="Calibri" w:hAnsi="Calibri" w:cs="Calibri"/>
          <w:sz w:val="24"/>
          <w:szCs w:val="24"/>
        </w:rPr>
        <w:t>BiblioBoard</w:t>
      </w:r>
      <w:proofErr w:type="spellEnd"/>
      <w:r>
        <w:rPr>
          <w:rFonts w:ascii="Calibri" w:eastAsia="Calibri" w:hAnsi="Calibri" w:cs="Calibri"/>
          <w:sz w:val="24"/>
          <w:szCs w:val="24"/>
        </w:rPr>
        <w:t xml:space="preserve"> Library, with the potential for inclusion in the royalty-paying Indie Author Project Select commercial collections available at libraries </w:t>
      </w:r>
      <w:proofErr w:type="gramStart"/>
      <w:r>
        <w:rPr>
          <w:rFonts w:ascii="Calibri" w:eastAsia="Calibri" w:hAnsi="Calibri" w:cs="Calibri"/>
          <w:sz w:val="24"/>
          <w:szCs w:val="24"/>
        </w:rPr>
        <w:t>all across</w:t>
      </w:r>
      <w:proofErr w:type="gramEnd"/>
      <w:r>
        <w:rPr>
          <w:rFonts w:ascii="Calibri" w:eastAsia="Calibri" w:hAnsi="Calibri" w:cs="Calibri"/>
          <w:sz w:val="24"/>
          <w:szCs w:val="24"/>
        </w:rPr>
        <w:t xml:space="preserve"> the U.S. and Canada.</w:t>
      </w:r>
    </w:p>
    <w:p w14:paraId="28BEFA36" w14:textId="77777777" w:rsidR="009B4288" w:rsidRDefault="009B4288" w:rsidP="009B4288">
      <w:pPr>
        <w:spacing w:line="240" w:lineRule="auto"/>
        <w:rPr>
          <w:rFonts w:ascii="Calibri" w:eastAsia="Calibri" w:hAnsi="Calibri" w:cs="Calibri"/>
          <w:b/>
          <w:sz w:val="24"/>
          <w:szCs w:val="24"/>
        </w:rPr>
      </w:pPr>
    </w:p>
    <w:p w14:paraId="4191A350" w14:textId="77777777" w:rsidR="009B4288" w:rsidRDefault="009B4288" w:rsidP="009B4288">
      <w:pPr>
        <w:spacing w:line="240" w:lineRule="auto"/>
        <w:rPr>
          <w:rFonts w:ascii="Calibri" w:eastAsia="Calibri" w:hAnsi="Calibri" w:cs="Calibri"/>
          <w:sz w:val="24"/>
          <w:szCs w:val="24"/>
        </w:rPr>
      </w:pPr>
      <w:r>
        <w:rPr>
          <w:rFonts w:ascii="Calibri" w:eastAsia="Calibri" w:hAnsi="Calibri" w:cs="Calibri"/>
          <w:sz w:val="24"/>
          <w:szCs w:val="24"/>
        </w:rPr>
        <w:t xml:space="preserve">The </w:t>
      </w:r>
      <w:proofErr w:type="spellStart"/>
      <w:r>
        <w:rPr>
          <w:rFonts w:ascii="Calibri" w:eastAsia="Calibri" w:hAnsi="Calibri" w:cs="Calibri"/>
          <w:b/>
          <w:sz w:val="24"/>
          <w:szCs w:val="24"/>
        </w:rPr>
        <w:t>BiblioBoard</w:t>
      </w:r>
      <w:proofErr w:type="spellEnd"/>
      <w:r>
        <w:rPr>
          <w:rFonts w:ascii="Calibri" w:eastAsia="Calibri" w:hAnsi="Calibri" w:cs="Calibri"/>
          <w:b/>
          <w:sz w:val="24"/>
          <w:szCs w:val="24"/>
        </w:rPr>
        <w:t xml:space="preserve"> Library</w:t>
      </w:r>
      <w:r>
        <w:rPr>
          <w:rFonts w:ascii="Calibri" w:eastAsia="Calibri" w:hAnsi="Calibri" w:cs="Calibri"/>
          <w:sz w:val="24"/>
          <w:szCs w:val="24"/>
        </w:rPr>
        <w:t xml:space="preserve"> mobile and web platform provides access to these local </w:t>
      </w:r>
      <w:proofErr w:type="spellStart"/>
      <w:r>
        <w:rPr>
          <w:rFonts w:ascii="Calibri" w:eastAsia="Calibri" w:hAnsi="Calibri" w:cs="Calibri"/>
          <w:sz w:val="24"/>
          <w:szCs w:val="24"/>
        </w:rPr>
        <w:t>ebook</w:t>
      </w:r>
      <w:proofErr w:type="spellEnd"/>
      <w:r>
        <w:rPr>
          <w:rFonts w:ascii="Calibri" w:eastAsia="Calibri" w:hAnsi="Calibri" w:cs="Calibri"/>
          <w:sz w:val="24"/>
          <w:szCs w:val="24"/>
        </w:rPr>
        <w:t xml:space="preserve"> collections, a historical database, and so much more. Patrons in </w:t>
      </w:r>
      <w:r>
        <w:rPr>
          <w:rFonts w:ascii="Calibri" w:eastAsia="Calibri" w:hAnsi="Calibri" w:cs="Calibri"/>
          <w:color w:val="FF0000"/>
          <w:sz w:val="24"/>
          <w:szCs w:val="24"/>
        </w:rPr>
        <w:t xml:space="preserve">[library’s area, i.e. city/county] </w:t>
      </w:r>
      <w:r>
        <w:rPr>
          <w:rFonts w:ascii="Calibri" w:eastAsia="Calibri" w:hAnsi="Calibri" w:cs="Calibri"/>
          <w:sz w:val="24"/>
          <w:szCs w:val="24"/>
        </w:rPr>
        <w:t xml:space="preserve">can access </w:t>
      </w:r>
      <w:proofErr w:type="spellStart"/>
      <w:r>
        <w:rPr>
          <w:rFonts w:ascii="Calibri" w:eastAsia="Calibri" w:hAnsi="Calibri" w:cs="Calibri"/>
          <w:sz w:val="24"/>
          <w:szCs w:val="24"/>
        </w:rPr>
        <w:t>BiblioBoard</w:t>
      </w:r>
      <w:proofErr w:type="spellEnd"/>
      <w:r>
        <w:rPr>
          <w:rFonts w:ascii="Calibri" w:eastAsia="Calibri" w:hAnsi="Calibri" w:cs="Calibri"/>
          <w:sz w:val="24"/>
          <w:szCs w:val="24"/>
        </w:rPr>
        <w:t xml:space="preserve"> Library on their preferred browser, tablet, or mobile device with no login or library card number required. All content on </w:t>
      </w:r>
      <w:proofErr w:type="spellStart"/>
      <w:r>
        <w:rPr>
          <w:rFonts w:ascii="Calibri" w:eastAsia="Calibri" w:hAnsi="Calibri" w:cs="Calibri"/>
          <w:sz w:val="24"/>
          <w:szCs w:val="24"/>
        </w:rPr>
        <w:t>BiblioBoard</w:t>
      </w:r>
      <w:proofErr w:type="spellEnd"/>
      <w:r>
        <w:rPr>
          <w:rFonts w:ascii="Calibri" w:eastAsia="Calibri" w:hAnsi="Calibri" w:cs="Calibri"/>
          <w:sz w:val="24"/>
          <w:szCs w:val="24"/>
        </w:rPr>
        <w:t xml:space="preserve"> Library is also available with no holds, waits, or checkouts, making it perfect for classroom use, book clubs, and community reads. </w:t>
      </w:r>
    </w:p>
    <w:p w14:paraId="0B3308A9" w14:textId="77777777" w:rsidR="009B4288" w:rsidRDefault="009B4288" w:rsidP="009B4288">
      <w:pPr>
        <w:spacing w:line="240" w:lineRule="auto"/>
        <w:rPr>
          <w:rFonts w:ascii="Calibri" w:eastAsia="Calibri" w:hAnsi="Calibri" w:cs="Calibri"/>
          <w:sz w:val="24"/>
          <w:szCs w:val="24"/>
        </w:rPr>
      </w:pPr>
    </w:p>
    <w:p w14:paraId="3FDFF1A5"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 xml:space="preserve">“[Insert quote from library spokesperson about the importance and value of </w:t>
      </w:r>
      <w:proofErr w:type="spellStart"/>
      <w:r>
        <w:rPr>
          <w:rFonts w:ascii="Calibri" w:eastAsia="Calibri" w:hAnsi="Calibri" w:cs="Calibri"/>
          <w:color w:val="FF0000"/>
          <w:sz w:val="24"/>
          <w:szCs w:val="24"/>
        </w:rPr>
        <w:t>BiblioBoard</w:t>
      </w:r>
      <w:proofErr w:type="spellEnd"/>
      <w:r>
        <w:rPr>
          <w:rFonts w:ascii="Calibri" w:eastAsia="Calibri" w:hAnsi="Calibri" w:cs="Calibri"/>
          <w:color w:val="FF0000"/>
          <w:sz w:val="24"/>
          <w:szCs w:val="24"/>
        </w:rPr>
        <w:t xml:space="preserve"> Library.]” </w:t>
      </w:r>
    </w:p>
    <w:p w14:paraId="0D460DE7" w14:textId="77777777" w:rsidR="009B4288" w:rsidRDefault="009B4288" w:rsidP="009B4288">
      <w:pPr>
        <w:spacing w:line="240" w:lineRule="auto"/>
        <w:rPr>
          <w:rFonts w:ascii="Calibri" w:eastAsia="Calibri" w:hAnsi="Calibri" w:cs="Calibri"/>
          <w:sz w:val="24"/>
          <w:szCs w:val="24"/>
        </w:rPr>
      </w:pPr>
    </w:p>
    <w:p w14:paraId="53900AEB" w14:textId="77777777" w:rsidR="009B4288" w:rsidRDefault="009B4288" w:rsidP="009B4288">
      <w:pPr>
        <w:spacing w:line="240" w:lineRule="auto"/>
        <w:rPr>
          <w:rFonts w:ascii="Calibri" w:eastAsia="Calibri" w:hAnsi="Calibri" w:cs="Calibri"/>
          <w:sz w:val="24"/>
          <w:szCs w:val="24"/>
        </w:rPr>
      </w:pPr>
      <w:r>
        <w:rPr>
          <w:rFonts w:ascii="Calibri" w:eastAsia="Calibri" w:hAnsi="Calibri" w:cs="Calibri"/>
          <w:sz w:val="24"/>
          <w:szCs w:val="24"/>
        </w:rPr>
        <w:t xml:space="preserve">For more information, visit </w:t>
      </w:r>
      <w:r>
        <w:rPr>
          <w:rFonts w:ascii="Calibri" w:eastAsia="Calibri" w:hAnsi="Calibri" w:cs="Calibri"/>
          <w:color w:val="FF0000"/>
          <w:sz w:val="24"/>
          <w:szCs w:val="24"/>
        </w:rPr>
        <w:t xml:space="preserve">[insert library website] </w:t>
      </w:r>
      <w:r>
        <w:rPr>
          <w:rFonts w:ascii="Calibri" w:eastAsia="Calibri" w:hAnsi="Calibri" w:cs="Calibri"/>
          <w:sz w:val="24"/>
          <w:szCs w:val="24"/>
        </w:rPr>
        <w:t xml:space="preserve">or </w:t>
      </w:r>
      <w:hyperlink r:id="rId4">
        <w:r>
          <w:rPr>
            <w:rFonts w:ascii="Calibri" w:eastAsia="Calibri" w:hAnsi="Calibri" w:cs="Calibri"/>
            <w:color w:val="1155CC"/>
            <w:sz w:val="24"/>
            <w:szCs w:val="24"/>
            <w:u w:val="single"/>
          </w:rPr>
          <w:t>library.biblioboard.com</w:t>
        </w:r>
      </w:hyperlink>
      <w:r>
        <w:rPr>
          <w:rFonts w:ascii="Calibri" w:eastAsia="Calibri" w:hAnsi="Calibri" w:cs="Calibri"/>
          <w:sz w:val="24"/>
          <w:szCs w:val="24"/>
        </w:rPr>
        <w:t xml:space="preserve">. </w:t>
      </w:r>
    </w:p>
    <w:p w14:paraId="57FFB575" w14:textId="77777777" w:rsidR="009B4288" w:rsidRDefault="009B4288" w:rsidP="009B4288">
      <w:pPr>
        <w:spacing w:line="280" w:lineRule="auto"/>
        <w:jc w:val="both"/>
        <w:rPr>
          <w:rFonts w:ascii="Calibri" w:eastAsia="Calibri" w:hAnsi="Calibri" w:cs="Calibri"/>
          <w:sz w:val="24"/>
          <w:szCs w:val="24"/>
        </w:rPr>
      </w:pPr>
    </w:p>
    <w:p w14:paraId="07E12C6A" w14:textId="77777777" w:rsidR="009B4288" w:rsidRDefault="009B4288" w:rsidP="009B4288">
      <w:pPr>
        <w:spacing w:line="240" w:lineRule="auto"/>
        <w:rPr>
          <w:rFonts w:ascii="Calibri" w:eastAsia="Calibri" w:hAnsi="Calibri" w:cs="Calibri"/>
          <w:b/>
          <w:color w:val="FF0000"/>
          <w:sz w:val="24"/>
          <w:szCs w:val="24"/>
        </w:rPr>
      </w:pPr>
      <w:r>
        <w:rPr>
          <w:rFonts w:ascii="Calibri" w:eastAsia="Calibri" w:hAnsi="Calibri" w:cs="Calibri"/>
          <w:b/>
          <w:sz w:val="24"/>
          <w:szCs w:val="24"/>
        </w:rPr>
        <w:t xml:space="preserve">About </w:t>
      </w:r>
      <w:r>
        <w:rPr>
          <w:rFonts w:ascii="Calibri" w:eastAsia="Calibri" w:hAnsi="Calibri" w:cs="Calibri"/>
          <w:b/>
          <w:color w:val="FF0000"/>
          <w:sz w:val="24"/>
          <w:szCs w:val="24"/>
        </w:rPr>
        <w:t>[Library Name]</w:t>
      </w:r>
    </w:p>
    <w:p w14:paraId="647188FE"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[Insert boilerplate description]</w:t>
      </w:r>
    </w:p>
    <w:p w14:paraId="72A151BC" w14:textId="77777777" w:rsidR="009B4288" w:rsidRDefault="009B4288" w:rsidP="009B4288">
      <w:pPr>
        <w:spacing w:line="240" w:lineRule="auto"/>
        <w:rPr>
          <w:rFonts w:ascii="Calibri" w:eastAsia="Calibri" w:hAnsi="Calibri" w:cs="Calibri"/>
          <w:b/>
          <w:sz w:val="24"/>
          <w:szCs w:val="24"/>
        </w:rPr>
      </w:pPr>
    </w:p>
    <w:p w14:paraId="31C994DB" w14:textId="77777777" w:rsidR="009B4288" w:rsidRPr="00551001" w:rsidRDefault="009B4288" w:rsidP="009B4288">
      <w:pPr>
        <w:widowControl w:val="0"/>
        <w:tabs>
          <w:tab w:val="left" w:pos="220"/>
          <w:tab w:val="left" w:pos="360"/>
        </w:tabs>
        <w:spacing w:line="240" w:lineRule="auto"/>
        <w:rPr>
          <w:rFonts w:ascii="Calibri" w:eastAsia="Calibri" w:hAnsi="Calibri" w:cs="Calibri"/>
          <w:sz w:val="24"/>
          <w:szCs w:val="24"/>
        </w:rPr>
      </w:pPr>
      <w:r w:rsidRPr="00551001">
        <w:rPr>
          <w:rFonts w:ascii="Calibri" w:eastAsia="Calibri" w:hAnsi="Calibri" w:cs="Calibri"/>
          <w:b/>
          <w:sz w:val="24"/>
          <w:szCs w:val="24"/>
        </w:rPr>
        <w:t xml:space="preserve">About </w:t>
      </w:r>
      <w:proofErr w:type="spellStart"/>
      <w:r w:rsidRPr="00551001">
        <w:rPr>
          <w:rFonts w:ascii="Calibri" w:eastAsia="Calibri" w:hAnsi="Calibri" w:cs="Calibri"/>
          <w:b/>
          <w:sz w:val="24"/>
          <w:szCs w:val="24"/>
        </w:rPr>
        <w:t>BiblioBoard</w:t>
      </w:r>
      <w:proofErr w:type="spellEnd"/>
      <w:r w:rsidRPr="00551001">
        <w:rPr>
          <w:rFonts w:ascii="Calibri" w:eastAsia="Calibri" w:hAnsi="Calibri" w:cs="Calibri"/>
          <w:b/>
          <w:sz w:val="24"/>
          <w:szCs w:val="24"/>
        </w:rPr>
        <w:t xml:space="preserve"> and </w:t>
      </w:r>
      <w:proofErr w:type="spellStart"/>
      <w:r w:rsidRPr="00551001">
        <w:rPr>
          <w:rFonts w:ascii="Calibri" w:eastAsia="Calibri" w:hAnsi="Calibri" w:cs="Calibri"/>
          <w:b/>
          <w:sz w:val="24"/>
          <w:szCs w:val="24"/>
        </w:rPr>
        <w:t>Lyrasis</w:t>
      </w:r>
      <w:proofErr w:type="spellEnd"/>
      <w:r w:rsidRPr="00551001">
        <w:rPr>
          <w:rFonts w:ascii="MS Gothic" w:eastAsia="MS Gothic" w:hAnsi="MS Gothic" w:cs="MS Gothic" w:hint="eastAsia"/>
          <w:sz w:val="24"/>
          <w:szCs w:val="24"/>
        </w:rPr>
        <w:t> </w:t>
      </w:r>
    </w:p>
    <w:p w14:paraId="1D605D44" w14:textId="77777777" w:rsidR="009B4288" w:rsidRDefault="009B4288" w:rsidP="009B4288">
      <w:pPr>
        <w:spacing w:line="240" w:lineRule="auto"/>
        <w:rPr>
          <w:rFonts w:ascii="Calibri" w:eastAsia="Calibri" w:hAnsi="Calibri" w:cs="Calibri"/>
          <w:b/>
          <w:color w:val="595959"/>
          <w:sz w:val="24"/>
          <w:szCs w:val="24"/>
        </w:rPr>
      </w:pPr>
      <w:proofErr w:type="spellStart"/>
      <w:r w:rsidRPr="00551001">
        <w:rPr>
          <w:rFonts w:ascii="Calibri" w:hAnsi="Calibri" w:cs="Calibri"/>
        </w:rPr>
        <w:t>BiblioBoard</w:t>
      </w:r>
      <w:proofErr w:type="spellEnd"/>
      <w:r w:rsidRPr="00551001">
        <w:rPr>
          <w:rFonts w:ascii="Calibri" w:hAnsi="Calibri" w:cs="Calibri"/>
        </w:rPr>
        <w:t xml:space="preserve"> Library is a digital platform that enables libraries and their patrons to discover digital content and collections, including special collections, open educational resources, locally sourced multimedia content, and indie-published works</w:t>
      </w:r>
      <w:r w:rsidRPr="00551001">
        <w:rPr>
          <w:rFonts w:ascii="Calibri" w:eastAsia="Roboto" w:hAnsi="Calibri" w:cs="Calibri"/>
          <w:sz w:val="21"/>
          <w:szCs w:val="21"/>
        </w:rPr>
        <w:t xml:space="preserve">. </w:t>
      </w:r>
      <w:proofErr w:type="spellStart"/>
      <w:r w:rsidRPr="00551001">
        <w:rPr>
          <w:rFonts w:ascii="Calibri" w:eastAsia="Roboto" w:hAnsi="Calibri" w:cs="Calibri"/>
          <w:sz w:val="21"/>
          <w:szCs w:val="21"/>
        </w:rPr>
        <w:t>BiblioBoard</w:t>
      </w:r>
      <w:proofErr w:type="spellEnd"/>
      <w:r w:rsidRPr="00551001">
        <w:rPr>
          <w:rFonts w:ascii="Calibri" w:eastAsia="Roboto" w:hAnsi="Calibri" w:cs="Calibri"/>
          <w:sz w:val="21"/>
          <w:szCs w:val="21"/>
        </w:rPr>
        <w:t xml:space="preserve"> is a product of </w:t>
      </w:r>
      <w:proofErr w:type="spellStart"/>
      <w:r w:rsidRPr="00551001">
        <w:rPr>
          <w:rFonts w:ascii="Calibri" w:eastAsia="Roboto" w:hAnsi="Calibri" w:cs="Calibri"/>
          <w:sz w:val="21"/>
          <w:szCs w:val="21"/>
        </w:rPr>
        <w:t>Lyrasis</w:t>
      </w:r>
      <w:proofErr w:type="spellEnd"/>
      <w:r w:rsidRPr="00551001">
        <w:rPr>
          <w:rFonts w:ascii="Calibri" w:eastAsia="Roboto" w:hAnsi="Calibri" w:cs="Calibri"/>
          <w:sz w:val="21"/>
          <w:szCs w:val="21"/>
        </w:rPr>
        <w:t>, a community-supported membership organization whose mission is to support enduring access to the world's shared academic, scientific and cultural heritage through leadership in open technologies, content services, digital solutions and collaboration with archives, libraries, museums and knowledge communities worldwide.</w:t>
      </w:r>
    </w:p>
    <w:p w14:paraId="14E6CD07" w14:textId="77777777" w:rsidR="009B4288" w:rsidRDefault="009B4288" w:rsidP="009B4288">
      <w:pPr>
        <w:spacing w:line="240" w:lineRule="auto"/>
        <w:rPr>
          <w:rFonts w:ascii="Calibri" w:eastAsia="Calibri" w:hAnsi="Calibri" w:cs="Calibri"/>
          <w:b/>
          <w:color w:val="595959"/>
          <w:sz w:val="24"/>
          <w:szCs w:val="24"/>
        </w:rPr>
      </w:pPr>
    </w:p>
    <w:p w14:paraId="7554386B" w14:textId="77777777" w:rsidR="009B4288" w:rsidRDefault="009B4288" w:rsidP="009B4288">
      <w:pPr>
        <w:spacing w:line="240" w:lineRule="auto"/>
        <w:rPr>
          <w:rFonts w:ascii="Calibri" w:eastAsia="Calibri" w:hAnsi="Calibri" w:cs="Calibri"/>
          <w:b/>
          <w:sz w:val="24"/>
          <w:szCs w:val="24"/>
        </w:rPr>
      </w:pPr>
      <w:r>
        <w:rPr>
          <w:rFonts w:ascii="Calibri" w:eastAsia="Calibri" w:hAnsi="Calibri" w:cs="Calibri"/>
          <w:b/>
          <w:sz w:val="24"/>
          <w:szCs w:val="24"/>
        </w:rPr>
        <w:lastRenderedPageBreak/>
        <w:t>Contact</w:t>
      </w:r>
    </w:p>
    <w:p w14:paraId="3B054786"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[Contact Name]</w:t>
      </w:r>
    </w:p>
    <w:p w14:paraId="5495B3AC"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[Position]</w:t>
      </w:r>
    </w:p>
    <w:p w14:paraId="0E1ABF14"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[Library Name]</w:t>
      </w:r>
    </w:p>
    <w:p w14:paraId="332123D4" w14:textId="77777777" w:rsidR="009B4288" w:rsidRDefault="009B4288" w:rsidP="009B4288">
      <w:pPr>
        <w:spacing w:line="240" w:lineRule="auto"/>
        <w:rPr>
          <w:rFonts w:ascii="Calibri" w:eastAsia="Calibri" w:hAnsi="Calibri" w:cs="Calibri"/>
          <w:color w:val="FF0000"/>
          <w:sz w:val="24"/>
          <w:szCs w:val="24"/>
        </w:rPr>
      </w:pPr>
      <w:r>
        <w:rPr>
          <w:rFonts w:ascii="Calibri" w:eastAsia="Calibri" w:hAnsi="Calibri" w:cs="Calibri"/>
          <w:color w:val="FF0000"/>
          <w:sz w:val="24"/>
          <w:szCs w:val="24"/>
        </w:rPr>
        <w:t>[Phone number]</w:t>
      </w:r>
    </w:p>
    <w:p w14:paraId="1EFBE5D5" w14:textId="72F4AA2F" w:rsidR="002B2A18" w:rsidRPr="009B4288" w:rsidRDefault="009B4288" w:rsidP="009B4288">
      <w:pPr>
        <w:spacing w:line="240" w:lineRule="auto"/>
      </w:pPr>
      <w:r>
        <w:rPr>
          <w:rFonts w:ascii="Calibri" w:eastAsia="Calibri" w:hAnsi="Calibri" w:cs="Calibri"/>
          <w:color w:val="FF0000"/>
          <w:sz w:val="24"/>
          <w:szCs w:val="24"/>
        </w:rPr>
        <w:t>[Email Address]</w:t>
      </w:r>
    </w:p>
    <w:sectPr w:rsidR="002B2A18" w:rsidRPr="009B4288" w:rsidSect="00906E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B6"/>
    <w:rsid w:val="000D1FC6"/>
    <w:rsid w:val="001109F5"/>
    <w:rsid w:val="002B2A18"/>
    <w:rsid w:val="0051569B"/>
    <w:rsid w:val="00522B81"/>
    <w:rsid w:val="005B391B"/>
    <w:rsid w:val="005F7051"/>
    <w:rsid w:val="007D0C85"/>
    <w:rsid w:val="00906EB6"/>
    <w:rsid w:val="009B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8AFD5"/>
  <w15:chartTrackingRefBased/>
  <w15:docId w15:val="{3D5B6CF1-C4F8-E945-9000-436A6A19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06E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06E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06E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06E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06E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06E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06E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06E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06EB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EB6"/>
    <w:rPr>
      <w:rFonts w:eastAsiaTheme="majorEastAsia" w:cstheme="majorBidi"/>
      <w:color w:val="272727" w:themeColor="text1" w:themeTint="D8"/>
    </w:rPr>
  </w:style>
  <w:style w:type="paragraph" w:styleId="Title">
    <w:name w:val="Title"/>
    <w:basedOn w:val="Normal"/>
    <w:next w:val="Normal"/>
    <w:link w:val="TitleChar"/>
    <w:uiPriority w:val="10"/>
    <w:qFormat/>
    <w:rsid w:val="00906EB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06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E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06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EB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06EB6"/>
    <w:rPr>
      <w:i/>
      <w:iCs/>
      <w:color w:val="404040" w:themeColor="text1" w:themeTint="BF"/>
    </w:rPr>
  </w:style>
  <w:style w:type="paragraph" w:styleId="ListParagraph">
    <w:name w:val="List Paragraph"/>
    <w:basedOn w:val="Normal"/>
    <w:uiPriority w:val="34"/>
    <w:qFormat/>
    <w:rsid w:val="00906EB6"/>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06EB6"/>
    <w:rPr>
      <w:i/>
      <w:iCs/>
      <w:color w:val="0F4761" w:themeColor="accent1" w:themeShade="BF"/>
    </w:rPr>
  </w:style>
  <w:style w:type="paragraph" w:styleId="IntenseQuote">
    <w:name w:val="Intense Quote"/>
    <w:basedOn w:val="Normal"/>
    <w:next w:val="Normal"/>
    <w:link w:val="IntenseQuoteChar"/>
    <w:uiPriority w:val="30"/>
    <w:qFormat/>
    <w:rsid w:val="00906E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06EB6"/>
    <w:rPr>
      <w:i/>
      <w:iCs/>
      <w:color w:val="0F4761" w:themeColor="accent1" w:themeShade="BF"/>
    </w:rPr>
  </w:style>
  <w:style w:type="character" w:styleId="IntenseReference">
    <w:name w:val="Intense Reference"/>
    <w:basedOn w:val="DefaultParagraphFont"/>
    <w:uiPriority w:val="32"/>
    <w:qFormat/>
    <w:rsid w:val="00906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biblio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G. Bankowski</dc:creator>
  <cp:keywords/>
  <dc:description/>
  <cp:lastModifiedBy>Alissa G. Bankowski</cp:lastModifiedBy>
  <cp:revision>3</cp:revision>
  <dcterms:created xsi:type="dcterms:W3CDTF">2026-02-11T00:20:00Z</dcterms:created>
  <dcterms:modified xsi:type="dcterms:W3CDTF">2026-02-11T00:21:00Z</dcterms:modified>
</cp:coreProperties>
</file>